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466A2" w14:textId="77777777" w:rsidR="006B0DC8" w:rsidRPr="00994EB2" w:rsidRDefault="006B0DC8" w:rsidP="006B0DC8">
      <w:pPr>
        <w:rPr>
          <w:szCs w:val="28"/>
        </w:rPr>
      </w:pP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szCs w:val="28"/>
        </w:rPr>
        <w:tab/>
      </w:r>
      <w:r w:rsidRPr="00994EB2">
        <w:rPr>
          <w:noProof/>
          <w:sz w:val="32"/>
          <w:szCs w:val="32"/>
        </w:rPr>
        <w:drawing>
          <wp:inline distT="0" distB="0" distL="0" distR="0" wp14:anchorId="5FD0AEFC" wp14:editId="63D5D136">
            <wp:extent cx="563880" cy="739782"/>
            <wp:effectExtent l="0" t="0" r="7620" b="3175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6" cy="75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2253F" w14:textId="77777777" w:rsidR="006B0DC8" w:rsidRPr="00994EB2" w:rsidRDefault="006B0DC8" w:rsidP="006B0DC8">
      <w:pPr>
        <w:rPr>
          <w:szCs w:val="28"/>
        </w:rPr>
      </w:pPr>
    </w:p>
    <w:p w14:paraId="21CBDE45" w14:textId="77777777" w:rsidR="006B0DC8" w:rsidRPr="00994EB2" w:rsidRDefault="006B0DC8" w:rsidP="006B0DC8">
      <w:pPr>
        <w:pStyle w:val="a3"/>
        <w:rPr>
          <w:sz w:val="32"/>
          <w:szCs w:val="32"/>
          <w:lang w:val="ru-RU"/>
        </w:rPr>
      </w:pPr>
      <w:r w:rsidRPr="00994EB2">
        <w:rPr>
          <w:sz w:val="32"/>
          <w:szCs w:val="32"/>
          <w:lang w:val="ru-RU"/>
        </w:rPr>
        <w:t>МОСКОВСКАЯ  ОБЛАСТЬ</w:t>
      </w:r>
    </w:p>
    <w:p w14:paraId="251AC4A0" w14:textId="77777777" w:rsidR="006B0DC8" w:rsidRPr="00994EB2" w:rsidRDefault="006B0DC8" w:rsidP="006B0DC8">
      <w:pPr>
        <w:jc w:val="center"/>
        <w:rPr>
          <w:b/>
          <w:sz w:val="32"/>
          <w:szCs w:val="32"/>
        </w:rPr>
      </w:pPr>
      <w:r w:rsidRPr="00994EB2">
        <w:rPr>
          <w:b/>
          <w:sz w:val="32"/>
          <w:szCs w:val="32"/>
        </w:rPr>
        <w:t>ГОРОДСКОЙ ОКРУГ ЖУКОВСКИЙ</w:t>
      </w:r>
    </w:p>
    <w:p w14:paraId="0EF5F383" w14:textId="77777777" w:rsidR="006B0DC8" w:rsidRPr="00994EB2" w:rsidRDefault="006B0DC8" w:rsidP="006B0DC8">
      <w:pPr>
        <w:pStyle w:val="1"/>
        <w:jc w:val="left"/>
        <w:rPr>
          <w:b w:val="0"/>
          <w:noProof/>
          <w:sz w:val="44"/>
          <w:szCs w:val="44"/>
          <w:lang w:val="ru-RU"/>
        </w:rPr>
      </w:pPr>
      <w:r w:rsidRPr="00994EB2">
        <w:rPr>
          <w:sz w:val="44"/>
          <w:szCs w:val="44"/>
          <w:lang w:val="ru-RU"/>
        </w:rPr>
        <w:t>СОВЕТ ДЕПУТАТОВ ГОРОДСКОГО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  <w:r w:rsidRPr="00994EB2">
        <w:rPr>
          <w:noProof/>
          <w:sz w:val="44"/>
          <w:szCs w:val="44"/>
          <w:lang w:val="ru-RU"/>
        </w:rPr>
        <w:t>ОКРУГА</w:t>
      </w:r>
      <w:r w:rsidRPr="00994EB2">
        <w:rPr>
          <w:b w:val="0"/>
          <w:noProof/>
          <w:sz w:val="44"/>
          <w:szCs w:val="44"/>
          <w:lang w:val="ru-RU"/>
        </w:rPr>
        <w:t xml:space="preserve"> </w:t>
      </w:r>
    </w:p>
    <w:p w14:paraId="0C8BA3B6" w14:textId="77777777" w:rsidR="006B0DC8" w:rsidRPr="00994EB2" w:rsidRDefault="006B0DC8" w:rsidP="006B0DC8">
      <w:pPr>
        <w:jc w:val="center"/>
        <w:rPr>
          <w:rFonts w:ascii="Arial" w:hAnsi="Arial"/>
          <w:b/>
          <w:sz w:val="56"/>
        </w:rPr>
      </w:pPr>
      <w:r w:rsidRPr="00994E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C7F264" wp14:editId="3DAA9DC7">
                <wp:simplePos x="0" y="0"/>
                <wp:positionH relativeFrom="column">
                  <wp:posOffset>36830</wp:posOffset>
                </wp:positionH>
                <wp:positionV relativeFrom="paragraph">
                  <wp:posOffset>157480</wp:posOffset>
                </wp:positionV>
                <wp:extent cx="6126480" cy="0"/>
                <wp:effectExtent l="36830" t="34290" r="37465" b="323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F3C18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12.4pt" to="485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" o:allowincell="f" strokeweight="4.5pt">
                <v:stroke linestyle="thickThin"/>
              </v:line>
            </w:pict>
          </mc:Fallback>
        </mc:AlternateContent>
      </w:r>
    </w:p>
    <w:p w14:paraId="64143CA8" w14:textId="77777777" w:rsidR="006B0DC8" w:rsidRPr="00994EB2" w:rsidRDefault="006B0DC8" w:rsidP="006B0DC8">
      <w:pPr>
        <w:pStyle w:val="2"/>
        <w:rPr>
          <w:sz w:val="40"/>
          <w:szCs w:val="40"/>
          <w:lang w:val="ru-RU"/>
        </w:rPr>
      </w:pPr>
      <w:r w:rsidRPr="00994EB2">
        <w:rPr>
          <w:sz w:val="40"/>
          <w:szCs w:val="40"/>
          <w:lang w:val="ru-RU"/>
        </w:rPr>
        <w:t>Р Е Ш Е Н И Е</w:t>
      </w:r>
    </w:p>
    <w:p w14:paraId="7767D411" w14:textId="77777777" w:rsidR="006B0DC8" w:rsidRPr="00994EB2" w:rsidRDefault="006B0DC8" w:rsidP="006B0DC8">
      <w:pPr>
        <w:jc w:val="both"/>
        <w:rPr>
          <w:rFonts w:ascii="Arial" w:hAnsi="Arial"/>
          <w:b/>
          <w:sz w:val="22"/>
        </w:rPr>
      </w:pPr>
    </w:p>
    <w:p w14:paraId="653F849D" w14:textId="77777777" w:rsidR="006B0DC8" w:rsidRPr="009504DF" w:rsidRDefault="006B0DC8" w:rsidP="006B0DC8">
      <w:pPr>
        <w:jc w:val="both"/>
        <w:rPr>
          <w:sz w:val="24"/>
          <w:szCs w:val="24"/>
        </w:rPr>
      </w:pPr>
      <w:r w:rsidRPr="009504DF">
        <w:rPr>
          <w:sz w:val="24"/>
          <w:szCs w:val="24"/>
        </w:rPr>
        <w:t>от «</w:t>
      </w:r>
      <w:r>
        <w:rPr>
          <w:sz w:val="24"/>
          <w:szCs w:val="24"/>
        </w:rPr>
        <w:t xml:space="preserve">     </w:t>
      </w:r>
      <w:r w:rsidRPr="009504DF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_______________</w:t>
      </w:r>
      <w:r w:rsidRPr="009504DF">
        <w:rPr>
          <w:sz w:val="24"/>
          <w:szCs w:val="24"/>
        </w:rPr>
        <w:t xml:space="preserve"> 202</w:t>
      </w:r>
      <w:r>
        <w:rPr>
          <w:sz w:val="24"/>
          <w:szCs w:val="24"/>
        </w:rPr>
        <w:t>__</w:t>
      </w:r>
      <w:r w:rsidRPr="009504DF">
        <w:rPr>
          <w:sz w:val="24"/>
          <w:szCs w:val="24"/>
        </w:rPr>
        <w:t>г.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  <w:t xml:space="preserve">                                   </w:t>
      </w:r>
      <w:r w:rsidRPr="009504DF">
        <w:rPr>
          <w:sz w:val="24"/>
          <w:szCs w:val="24"/>
        </w:rPr>
        <w:tab/>
      </w:r>
      <w:r w:rsidRPr="009504D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504DF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____________</w:t>
      </w:r>
    </w:p>
    <w:p w14:paraId="50CF5F5D" w14:textId="77777777" w:rsidR="006B0DC8" w:rsidRPr="00994EB2" w:rsidRDefault="006B0DC8" w:rsidP="006B0DC8">
      <w:pPr>
        <w:rPr>
          <w:szCs w:val="28"/>
        </w:rPr>
      </w:pPr>
    </w:p>
    <w:p w14:paraId="3E8A54F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>«О внесении изменений в решение Совета</w:t>
      </w:r>
    </w:p>
    <w:p w14:paraId="5BE97971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депутатов городского округа Жуковский от </w:t>
      </w:r>
    </w:p>
    <w:p w14:paraId="26E4C05D" w14:textId="77777777" w:rsidR="006B0DC8" w:rsidRPr="00994EB2" w:rsidRDefault="006B0DC8" w:rsidP="006B0DC8">
      <w:pPr>
        <w:rPr>
          <w:sz w:val="24"/>
          <w:szCs w:val="24"/>
        </w:rPr>
      </w:pPr>
      <w:r>
        <w:rPr>
          <w:sz w:val="24"/>
          <w:szCs w:val="24"/>
        </w:rPr>
        <w:t>21</w:t>
      </w:r>
      <w:r w:rsidRPr="00994EB2">
        <w:rPr>
          <w:sz w:val="24"/>
          <w:szCs w:val="24"/>
        </w:rPr>
        <w:t>.12.</w:t>
      </w:r>
      <w:r>
        <w:rPr>
          <w:sz w:val="24"/>
          <w:szCs w:val="24"/>
        </w:rPr>
        <w:t>2022</w:t>
      </w:r>
      <w:r w:rsidRPr="00994EB2">
        <w:rPr>
          <w:sz w:val="24"/>
          <w:szCs w:val="24"/>
        </w:rPr>
        <w:t xml:space="preserve"> № </w:t>
      </w:r>
      <w:r>
        <w:rPr>
          <w:sz w:val="24"/>
          <w:szCs w:val="24"/>
        </w:rPr>
        <w:t>93</w:t>
      </w:r>
      <w:r w:rsidRPr="00994EB2">
        <w:rPr>
          <w:sz w:val="24"/>
          <w:szCs w:val="24"/>
        </w:rPr>
        <w:t>/СД «О бюджете городского</w:t>
      </w:r>
    </w:p>
    <w:p w14:paraId="30B4813C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округа   Жуковский   на   </w:t>
      </w:r>
      <w:r>
        <w:rPr>
          <w:sz w:val="24"/>
          <w:szCs w:val="24"/>
        </w:rPr>
        <w:t>2023</w:t>
      </w:r>
      <w:r w:rsidRPr="00994EB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994EB2">
        <w:rPr>
          <w:sz w:val="24"/>
          <w:szCs w:val="24"/>
        </w:rPr>
        <w:t xml:space="preserve">од   и   на </w:t>
      </w:r>
    </w:p>
    <w:p w14:paraId="17CE9F49" w14:textId="77777777" w:rsidR="006B0DC8" w:rsidRPr="00994EB2" w:rsidRDefault="006B0DC8" w:rsidP="006B0DC8">
      <w:pPr>
        <w:rPr>
          <w:sz w:val="24"/>
          <w:szCs w:val="24"/>
        </w:rPr>
      </w:pPr>
      <w:r w:rsidRPr="00994EB2">
        <w:rPr>
          <w:sz w:val="24"/>
          <w:szCs w:val="24"/>
        </w:rPr>
        <w:t xml:space="preserve">плановый период </w:t>
      </w:r>
      <w:r>
        <w:rPr>
          <w:sz w:val="24"/>
          <w:szCs w:val="24"/>
        </w:rPr>
        <w:t>2024</w:t>
      </w:r>
      <w:r w:rsidRPr="00994EB2">
        <w:rPr>
          <w:sz w:val="24"/>
          <w:szCs w:val="24"/>
        </w:rPr>
        <w:t xml:space="preserve"> и </w:t>
      </w:r>
      <w:r>
        <w:rPr>
          <w:sz w:val="24"/>
          <w:szCs w:val="24"/>
        </w:rPr>
        <w:t>2025</w:t>
      </w:r>
      <w:r w:rsidRPr="00994EB2">
        <w:rPr>
          <w:sz w:val="24"/>
          <w:szCs w:val="24"/>
        </w:rPr>
        <w:t xml:space="preserve"> годов»</w:t>
      </w:r>
    </w:p>
    <w:p w14:paraId="6CC167BE" w14:textId="77777777" w:rsidR="006B0DC8" w:rsidRPr="00994EB2" w:rsidRDefault="006B0DC8" w:rsidP="006B0DC8">
      <w:pPr>
        <w:rPr>
          <w:sz w:val="24"/>
          <w:szCs w:val="24"/>
        </w:rPr>
      </w:pPr>
    </w:p>
    <w:p w14:paraId="52B5D504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24B9D0FF" w14:textId="77777777" w:rsidR="006B0DC8" w:rsidRPr="00994EB2" w:rsidRDefault="006B0DC8" w:rsidP="006B0DC8">
      <w:pPr>
        <w:ind w:firstLine="798"/>
        <w:jc w:val="both"/>
        <w:rPr>
          <w:sz w:val="24"/>
          <w:szCs w:val="24"/>
        </w:rPr>
      </w:pPr>
      <w:r w:rsidRPr="00994EB2">
        <w:rPr>
          <w:sz w:val="24"/>
          <w:szCs w:val="24"/>
        </w:rPr>
        <w:t xml:space="preserve">В соответствии с Бюджетным кодексом Российской Федерации, Уставом городского округа Жуковский </w:t>
      </w:r>
    </w:p>
    <w:p w14:paraId="0793989D" w14:textId="77777777" w:rsidR="006B0DC8" w:rsidRPr="00994EB2" w:rsidRDefault="006B0DC8" w:rsidP="006B0DC8">
      <w:pPr>
        <w:jc w:val="both"/>
        <w:rPr>
          <w:sz w:val="24"/>
          <w:szCs w:val="24"/>
        </w:rPr>
      </w:pPr>
    </w:p>
    <w:p w14:paraId="44526792" w14:textId="77777777" w:rsidR="006B0DC8" w:rsidRPr="00C60FA4" w:rsidRDefault="006B0DC8" w:rsidP="006B0DC8">
      <w:pPr>
        <w:jc w:val="center"/>
        <w:rPr>
          <w:b/>
          <w:sz w:val="24"/>
          <w:szCs w:val="24"/>
        </w:rPr>
      </w:pPr>
      <w:r w:rsidRPr="00C60FA4">
        <w:rPr>
          <w:b/>
          <w:sz w:val="24"/>
          <w:szCs w:val="24"/>
        </w:rPr>
        <w:t>СОВЕТ  ДЕПУТАТОВ  РЕШИЛ:</w:t>
      </w:r>
    </w:p>
    <w:p w14:paraId="285C3025" w14:textId="77777777" w:rsidR="006B0DC8" w:rsidRPr="00C60FA4" w:rsidRDefault="006B0DC8" w:rsidP="006B0DC8">
      <w:pPr>
        <w:ind w:firstLine="708"/>
        <w:jc w:val="both"/>
      </w:pPr>
    </w:p>
    <w:p w14:paraId="73AFC8B1" w14:textId="77777777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F279D">
        <w:rPr>
          <w:sz w:val="24"/>
          <w:szCs w:val="24"/>
        </w:rPr>
        <w:t xml:space="preserve">1. Внести в решение Совета депутатов городского округа Жуковский от 21.12.2022 №93/СД «О бюджете городского округа Жуковский на 2023 год и на плановый период 2024 и 2025 годов» (в ред. решений Совета депутатов от 15.02.2023 № 05/СД, от 28.03.2023 № 16/СД)  </w:t>
      </w:r>
      <w:r w:rsidRPr="00B710C0">
        <w:rPr>
          <w:sz w:val="24"/>
          <w:szCs w:val="24"/>
        </w:rPr>
        <w:t>следующие изменения:</w:t>
      </w:r>
    </w:p>
    <w:p w14:paraId="39B3128E" w14:textId="77777777" w:rsidR="006B0DC8" w:rsidRPr="00B710C0" w:rsidRDefault="006B0DC8" w:rsidP="006B0DC8">
      <w:pPr>
        <w:ind w:firstLine="709"/>
        <w:jc w:val="both"/>
        <w:rPr>
          <w:sz w:val="24"/>
          <w:szCs w:val="24"/>
        </w:rPr>
      </w:pPr>
      <w:r w:rsidRPr="00B710C0">
        <w:rPr>
          <w:sz w:val="24"/>
          <w:szCs w:val="24"/>
        </w:rPr>
        <w:t xml:space="preserve">1) пункт 1 изложить в следующей редакции: </w:t>
      </w:r>
    </w:p>
    <w:p w14:paraId="25DBACED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B710C0">
        <w:rPr>
          <w:sz w:val="24"/>
          <w:szCs w:val="24"/>
        </w:rPr>
        <w:t xml:space="preserve">«1. Утвердить основные характеристики бюджета городского округа Жуковский (далее </w:t>
      </w:r>
      <w:r w:rsidRPr="004F6DC3">
        <w:rPr>
          <w:sz w:val="24"/>
          <w:szCs w:val="24"/>
        </w:rPr>
        <w:t xml:space="preserve">– бюджет городского округа) на  2023  год:  </w:t>
      </w:r>
    </w:p>
    <w:p w14:paraId="7785C3AE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 xml:space="preserve">а) общий объем доходов бюджета городского округа в сумме 6 426 342 тыс. рублей, в том числе объем межбюджетных трансфертов, получаемых из других бюджетов бюджетной системы Российской Федерации, в сумме 3 792 500 тыс. рублей; </w:t>
      </w:r>
    </w:p>
    <w:p w14:paraId="61B0E444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>б) общий объем расходов бюджета городского округа в сумме  6 501 264 тыс.  рублей;</w:t>
      </w:r>
    </w:p>
    <w:p w14:paraId="5A3200DC" w14:textId="77777777" w:rsidR="006B0DC8" w:rsidRPr="004F6DC3" w:rsidRDefault="006B0DC8" w:rsidP="006B0DC8">
      <w:pPr>
        <w:ind w:firstLine="709"/>
        <w:jc w:val="both"/>
        <w:rPr>
          <w:sz w:val="24"/>
          <w:szCs w:val="24"/>
        </w:rPr>
      </w:pPr>
      <w:r w:rsidRPr="004F6DC3">
        <w:rPr>
          <w:sz w:val="24"/>
          <w:szCs w:val="24"/>
        </w:rPr>
        <w:t>в) дефицит бюджета городского округа в сумме  74 922 тыс. рублей.»;</w:t>
      </w:r>
    </w:p>
    <w:p w14:paraId="4B57D0F0" w14:textId="77777777" w:rsidR="006B0DC8" w:rsidRPr="00EB79AA" w:rsidRDefault="006B0DC8" w:rsidP="006B0DC8">
      <w:pPr>
        <w:ind w:firstLine="709"/>
        <w:jc w:val="both"/>
        <w:rPr>
          <w:sz w:val="24"/>
          <w:szCs w:val="24"/>
        </w:rPr>
      </w:pPr>
      <w:r w:rsidRPr="00EB79AA">
        <w:rPr>
          <w:sz w:val="24"/>
          <w:szCs w:val="24"/>
        </w:rPr>
        <w:t>2)  пункт 2 изложить в следующей редакции:</w:t>
      </w:r>
    </w:p>
    <w:p w14:paraId="02F758F0" w14:textId="77777777" w:rsidR="006B0DC8" w:rsidRPr="00EB79AA" w:rsidRDefault="006B0DC8" w:rsidP="006B0DC8">
      <w:pPr>
        <w:ind w:firstLine="708"/>
        <w:jc w:val="both"/>
        <w:rPr>
          <w:sz w:val="24"/>
          <w:szCs w:val="24"/>
        </w:rPr>
      </w:pPr>
      <w:r w:rsidRPr="00EB79AA">
        <w:rPr>
          <w:sz w:val="24"/>
          <w:szCs w:val="24"/>
        </w:rPr>
        <w:t xml:space="preserve">«2. Утвердить основные характеристики бюджета городского округа на плановый период 2024 и 2025 годов:  </w:t>
      </w:r>
    </w:p>
    <w:p w14:paraId="661BA92E" w14:textId="368DCB4A" w:rsidR="006B0DC8" w:rsidRPr="0018458E" w:rsidRDefault="006B0DC8" w:rsidP="006B0DC8">
      <w:pPr>
        <w:ind w:firstLine="708"/>
        <w:jc w:val="both"/>
        <w:rPr>
          <w:sz w:val="24"/>
          <w:szCs w:val="24"/>
        </w:rPr>
      </w:pPr>
      <w:r w:rsidRPr="004F6DC3">
        <w:rPr>
          <w:sz w:val="24"/>
          <w:szCs w:val="24"/>
        </w:rPr>
        <w:t>а) общий объем доходов бюджета городского округа на 2024 год в сумме 5 </w:t>
      </w:r>
      <w:r w:rsidR="006E0722">
        <w:rPr>
          <w:sz w:val="24"/>
          <w:szCs w:val="24"/>
        </w:rPr>
        <w:t>416</w:t>
      </w:r>
      <w:r w:rsidRPr="004F6DC3">
        <w:rPr>
          <w:sz w:val="24"/>
          <w:szCs w:val="24"/>
        </w:rPr>
        <w:t xml:space="preserve"> </w:t>
      </w:r>
      <w:r w:rsidR="006E0722">
        <w:rPr>
          <w:sz w:val="24"/>
          <w:szCs w:val="24"/>
        </w:rPr>
        <w:t>048</w:t>
      </w:r>
      <w:r w:rsidRPr="004F6DC3">
        <w:rPr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3</w:t>
      </w:r>
      <w:r w:rsidR="006E0722">
        <w:rPr>
          <w:sz w:val="24"/>
          <w:szCs w:val="24"/>
        </w:rPr>
        <w:t> 063 263</w:t>
      </w:r>
      <w:r w:rsidRPr="004F6DC3">
        <w:rPr>
          <w:sz w:val="24"/>
          <w:szCs w:val="24"/>
        </w:rPr>
        <w:t xml:space="preserve"> тыс. рублей и на 2025 год в сумме 4 876 074 тыс. рублей, в том числе объем межбюджетных трансфертов, получаемых из </w:t>
      </w:r>
      <w:r w:rsidRPr="0018458E">
        <w:rPr>
          <w:sz w:val="24"/>
          <w:szCs w:val="24"/>
        </w:rPr>
        <w:t xml:space="preserve">других бюджетов бюджетной системы Российской Федерации в сумме 2 267 623 тыс. рублей; </w:t>
      </w:r>
    </w:p>
    <w:p w14:paraId="4E363A2E" w14:textId="6F643F08" w:rsidR="006B0DC8" w:rsidRPr="0018458E" w:rsidRDefault="006B0DC8" w:rsidP="006B0DC8">
      <w:pPr>
        <w:ind w:firstLine="708"/>
        <w:jc w:val="both"/>
        <w:rPr>
          <w:sz w:val="24"/>
          <w:szCs w:val="24"/>
        </w:rPr>
      </w:pPr>
      <w:r w:rsidRPr="0018458E">
        <w:rPr>
          <w:sz w:val="24"/>
          <w:szCs w:val="24"/>
        </w:rPr>
        <w:t>б) общий объем расходов бюджета городского округа на 2024 год в сумме 5 3</w:t>
      </w:r>
      <w:r w:rsidR="006E0722">
        <w:rPr>
          <w:sz w:val="24"/>
          <w:szCs w:val="24"/>
        </w:rPr>
        <w:t>92</w:t>
      </w:r>
      <w:r w:rsidRPr="0018458E">
        <w:rPr>
          <w:sz w:val="24"/>
          <w:szCs w:val="24"/>
        </w:rPr>
        <w:t xml:space="preserve"> </w:t>
      </w:r>
      <w:r w:rsidR="006E0722">
        <w:rPr>
          <w:sz w:val="24"/>
          <w:szCs w:val="24"/>
        </w:rPr>
        <w:t>470</w:t>
      </w:r>
      <w:r w:rsidRPr="0018458E">
        <w:rPr>
          <w:sz w:val="24"/>
          <w:szCs w:val="24"/>
        </w:rPr>
        <w:t xml:space="preserve"> тыс.  рублей,   в том числе  условно утвержденные  расходы  в   сумме 58 300 тыс. рублей, и на 2025 год в сумме 4 745 049 тыс. рублей, в том числе условно утвержденные расходы в сумме 124 000 тыс. рублей;</w:t>
      </w:r>
    </w:p>
    <w:p w14:paraId="1162D9D8" w14:textId="77777777" w:rsidR="006B0DC8" w:rsidRDefault="006B0DC8" w:rsidP="006B0DC8">
      <w:pPr>
        <w:ind w:firstLine="708"/>
        <w:jc w:val="both"/>
        <w:rPr>
          <w:sz w:val="24"/>
          <w:szCs w:val="24"/>
        </w:rPr>
      </w:pPr>
      <w:r w:rsidRPr="00B86CF9">
        <w:rPr>
          <w:sz w:val="24"/>
          <w:szCs w:val="24"/>
        </w:rPr>
        <w:t>в) профицит бюджета городского округа на 2024 год в сумме 23 578 тыс. рублей и профицит бюджета городского округа на 2025 год в сумме 131 025 тыс. рублей.</w:t>
      </w:r>
    </w:p>
    <w:p w14:paraId="184BF2DC" w14:textId="77777777" w:rsidR="006B0DC8" w:rsidRPr="00B86CF9" w:rsidRDefault="006B0DC8" w:rsidP="006B0DC8">
      <w:pPr>
        <w:ind w:firstLine="708"/>
        <w:jc w:val="both"/>
        <w:rPr>
          <w:sz w:val="24"/>
          <w:szCs w:val="24"/>
        </w:rPr>
      </w:pPr>
    </w:p>
    <w:p w14:paraId="34B0AF06" w14:textId="77777777" w:rsidR="006B0DC8" w:rsidRPr="001F45C4" w:rsidRDefault="006B0DC8" w:rsidP="006B0DC8">
      <w:pPr>
        <w:ind w:firstLine="708"/>
        <w:jc w:val="center"/>
        <w:rPr>
          <w:sz w:val="24"/>
          <w:szCs w:val="24"/>
        </w:rPr>
      </w:pPr>
      <w:r w:rsidRPr="001F45C4">
        <w:rPr>
          <w:sz w:val="24"/>
          <w:szCs w:val="24"/>
        </w:rPr>
        <w:lastRenderedPageBreak/>
        <w:t>2</w:t>
      </w:r>
    </w:p>
    <w:p w14:paraId="79374F7E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обязательств, на 2023 год в сумме 13 800 тыс. рублей, на 2024 год в сумме 13 800 тыс. рублей и на 2025 год в сумме 13 800 тыс. рублей.»;</w:t>
      </w:r>
    </w:p>
    <w:p w14:paraId="59F19E91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3) пункт 16 изложить в следующей редакции:</w:t>
      </w:r>
    </w:p>
    <w:p w14:paraId="255CFC04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 xml:space="preserve">«16. Утвердить объем бюджетных ассигнований Дорожного фонда городского округа Жуковский: </w:t>
      </w:r>
    </w:p>
    <w:p w14:paraId="7B3CE909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2023 год в размере   169 186 тыс. рублей;</w:t>
      </w:r>
    </w:p>
    <w:p w14:paraId="6AC4F853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2024 год в размере   160 627 тыс. рублей;</w:t>
      </w:r>
    </w:p>
    <w:p w14:paraId="21778450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>на 2025 год в размере   145 456 тыс. рублей.</w:t>
      </w:r>
    </w:p>
    <w:p w14:paraId="011BA3CB" w14:textId="77777777" w:rsidR="006B0DC8" w:rsidRPr="00BC4488" w:rsidRDefault="006B0DC8" w:rsidP="006B0DC8">
      <w:pPr>
        <w:ind w:firstLine="708"/>
        <w:jc w:val="both"/>
        <w:rPr>
          <w:sz w:val="24"/>
          <w:szCs w:val="24"/>
        </w:rPr>
      </w:pPr>
      <w:r w:rsidRPr="00BC4488">
        <w:rPr>
          <w:sz w:val="24"/>
          <w:szCs w:val="24"/>
        </w:rPr>
        <w:t xml:space="preserve">Бюджетные ассигнования Дорожного фонда городского округа Жуковский предусматриваются на финансирование мероприятий муниципальных программ «Развитие и </w:t>
      </w:r>
    </w:p>
    <w:p w14:paraId="1C67551A" w14:textId="77777777" w:rsidR="006B0DC8" w:rsidRPr="00BC4488" w:rsidRDefault="006B0DC8" w:rsidP="006B0DC8">
      <w:pPr>
        <w:jc w:val="both"/>
        <w:rPr>
          <w:sz w:val="24"/>
          <w:szCs w:val="24"/>
        </w:rPr>
      </w:pPr>
      <w:r w:rsidRPr="00BC4488">
        <w:rPr>
          <w:sz w:val="24"/>
          <w:szCs w:val="24"/>
        </w:rPr>
        <w:t>функционирование дорожно-транспортного комплекса», «Формирование современной комфортной городской среды».»;</w:t>
      </w:r>
    </w:p>
    <w:p w14:paraId="43387C52" w14:textId="77777777" w:rsidR="006B0DC8" w:rsidRPr="00346F5B" w:rsidRDefault="006B0DC8" w:rsidP="006B0DC8">
      <w:pPr>
        <w:ind w:firstLine="708"/>
        <w:jc w:val="both"/>
        <w:rPr>
          <w:sz w:val="24"/>
        </w:rPr>
      </w:pPr>
      <w:r w:rsidRPr="00346F5B">
        <w:rPr>
          <w:sz w:val="24"/>
        </w:rPr>
        <w:t>4) Приложение № 1 «Поступления доходов в бюджет городского округа на 2023 год»  изложить в редакции согласно Приложению № 1 к настоящему решению;</w:t>
      </w:r>
    </w:p>
    <w:p w14:paraId="69062BC4" w14:textId="77777777" w:rsidR="006B0DC8" w:rsidRPr="00346F5B" w:rsidRDefault="006B0DC8" w:rsidP="006B0DC8">
      <w:pPr>
        <w:ind w:firstLine="708"/>
        <w:jc w:val="both"/>
        <w:rPr>
          <w:sz w:val="24"/>
        </w:rPr>
      </w:pPr>
      <w:r w:rsidRPr="00346F5B">
        <w:rPr>
          <w:sz w:val="24"/>
        </w:rPr>
        <w:t xml:space="preserve">5) Приложение № 2 «Поступления доходов в бюджет городского округа на 2024 и 2025 годы» </w:t>
      </w:r>
      <w:r w:rsidRPr="00346F5B">
        <w:rPr>
          <w:i/>
          <w:sz w:val="24"/>
        </w:rPr>
        <w:t xml:space="preserve"> </w:t>
      </w:r>
      <w:r w:rsidRPr="00346F5B">
        <w:rPr>
          <w:sz w:val="24"/>
        </w:rPr>
        <w:t>изложить в редакции согласно Приложению № 2 к настоящему решению;</w:t>
      </w:r>
    </w:p>
    <w:p w14:paraId="2CC9FBC9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6) Приложение № 3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3 к настоящему решению;</w:t>
      </w:r>
    </w:p>
    <w:p w14:paraId="5BCD11FA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7) Приложение № 4 «Распределение бюджетных ассигнований по разделам, подразделам,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4 к настоящему решению;</w:t>
      </w:r>
    </w:p>
    <w:p w14:paraId="65379A5B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8) Приложение № 5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2023 год» изложить в редакции согласно Приложению № 5 к настоящему решению;</w:t>
      </w:r>
    </w:p>
    <w:p w14:paraId="21297C89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9) Приложение № 6 «Ведомственная структура расходов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6 к настоящему решению;</w:t>
      </w:r>
    </w:p>
    <w:p w14:paraId="4F9B67B0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 xml:space="preserve">10) Приложение № 7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</w:t>
      </w:r>
    </w:p>
    <w:p w14:paraId="17E5B590" w14:textId="77777777" w:rsidR="006B0DC8" w:rsidRPr="00346F5B" w:rsidRDefault="006B0DC8" w:rsidP="006B0DC8">
      <w:pPr>
        <w:jc w:val="both"/>
        <w:rPr>
          <w:sz w:val="24"/>
          <w:szCs w:val="24"/>
        </w:rPr>
      </w:pPr>
      <w:r w:rsidRPr="00346F5B">
        <w:rPr>
          <w:sz w:val="24"/>
          <w:szCs w:val="24"/>
        </w:rPr>
        <w:t>городского округа Жуковский на 2023 год» изложить в редакции согласно Приложению № 7 к настоящему решению;</w:t>
      </w:r>
    </w:p>
    <w:p w14:paraId="62731AFE" w14:textId="77777777" w:rsidR="006B0DC8" w:rsidRPr="00346F5B" w:rsidRDefault="006B0DC8" w:rsidP="006B0DC8">
      <w:pPr>
        <w:ind w:firstLine="708"/>
        <w:jc w:val="both"/>
        <w:rPr>
          <w:sz w:val="24"/>
          <w:szCs w:val="24"/>
        </w:rPr>
      </w:pPr>
      <w:r w:rsidRPr="00346F5B">
        <w:rPr>
          <w:sz w:val="24"/>
          <w:szCs w:val="24"/>
        </w:rPr>
        <w:t>11) Приложение № 8 «Распределение бюджетных ассигнований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городского округа Жуковский на плановый период 2024 и 2025 годов» изложить в редакции согласно Приложению № 8 к настоящему решению;</w:t>
      </w:r>
    </w:p>
    <w:p w14:paraId="74DF7FA0" w14:textId="77777777" w:rsidR="006B0DC8" w:rsidRPr="00E478C7" w:rsidRDefault="006B0DC8" w:rsidP="006B0DC8">
      <w:pPr>
        <w:ind w:firstLine="708"/>
        <w:jc w:val="both"/>
        <w:rPr>
          <w:iCs/>
          <w:sz w:val="24"/>
          <w:szCs w:val="24"/>
        </w:rPr>
      </w:pPr>
      <w:r w:rsidRPr="0004743A">
        <w:rPr>
          <w:iCs/>
          <w:sz w:val="24"/>
          <w:szCs w:val="24"/>
        </w:rPr>
        <w:t xml:space="preserve">12) В Приложении № 13 «Источники внутреннего финансирования дефицита бюджета городского округа Жуковский на 2023 год» цифры «7 022 229» заменить цифрами    «7 020 728», </w:t>
      </w:r>
      <w:r w:rsidRPr="00E478C7">
        <w:rPr>
          <w:iCs/>
          <w:sz w:val="24"/>
          <w:szCs w:val="24"/>
        </w:rPr>
        <w:t>цифры «7 114 312» заменить цифрами «7 112 811»;</w:t>
      </w:r>
    </w:p>
    <w:p w14:paraId="3D3018E8" w14:textId="6E80116E" w:rsidR="006B0DC8" w:rsidRPr="00E478C7" w:rsidRDefault="006B0DC8" w:rsidP="006B0DC8">
      <w:pPr>
        <w:ind w:firstLine="708"/>
        <w:jc w:val="both"/>
        <w:rPr>
          <w:iCs/>
          <w:sz w:val="24"/>
          <w:szCs w:val="24"/>
        </w:rPr>
      </w:pPr>
      <w:r w:rsidRPr="00E478C7">
        <w:rPr>
          <w:iCs/>
          <w:sz w:val="24"/>
          <w:szCs w:val="24"/>
        </w:rPr>
        <w:t>13) В Приложении № 14 «Источники внутреннего финансирования дефицита бюджета городского округа Жуковский на плановый период 2024 и 2025 годов» цифры «5 531 092» заменить цифрами «5 7</w:t>
      </w:r>
      <w:r w:rsidR="00934801">
        <w:rPr>
          <w:iCs/>
          <w:sz w:val="24"/>
          <w:szCs w:val="24"/>
        </w:rPr>
        <w:t>34</w:t>
      </w:r>
      <w:r w:rsidRPr="00E478C7">
        <w:rPr>
          <w:iCs/>
          <w:sz w:val="24"/>
          <w:szCs w:val="24"/>
        </w:rPr>
        <w:t xml:space="preserve"> </w:t>
      </w:r>
      <w:r w:rsidR="00934801">
        <w:rPr>
          <w:iCs/>
          <w:sz w:val="24"/>
          <w:szCs w:val="24"/>
        </w:rPr>
        <w:t>40</w:t>
      </w:r>
      <w:r w:rsidRPr="00E478C7">
        <w:rPr>
          <w:iCs/>
          <w:sz w:val="24"/>
          <w:szCs w:val="24"/>
        </w:rPr>
        <w:t>3 ».</w:t>
      </w:r>
    </w:p>
    <w:p w14:paraId="793858D1" w14:textId="77777777" w:rsidR="006B0DC8" w:rsidRPr="003709CB" w:rsidRDefault="006B0DC8" w:rsidP="006B0DC8">
      <w:pPr>
        <w:ind w:firstLine="708"/>
        <w:jc w:val="both"/>
        <w:rPr>
          <w:i/>
          <w:color w:val="FF0000"/>
          <w:sz w:val="24"/>
          <w:szCs w:val="24"/>
        </w:rPr>
      </w:pPr>
    </w:p>
    <w:p w14:paraId="01B43048" w14:textId="77777777" w:rsidR="006B0DC8" w:rsidRPr="00346F5B" w:rsidRDefault="006B0DC8" w:rsidP="006B0DC8">
      <w:pPr>
        <w:ind w:firstLine="708"/>
        <w:jc w:val="center"/>
        <w:rPr>
          <w:sz w:val="24"/>
          <w:szCs w:val="24"/>
        </w:rPr>
      </w:pPr>
      <w:r w:rsidRPr="00346F5B">
        <w:rPr>
          <w:sz w:val="24"/>
          <w:szCs w:val="24"/>
        </w:rPr>
        <w:t>3</w:t>
      </w:r>
    </w:p>
    <w:p w14:paraId="78ACF26D" w14:textId="77777777" w:rsidR="006B0DC8" w:rsidRPr="00EE2922" w:rsidRDefault="006B0DC8" w:rsidP="006B0D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2. Настоящее решение вступает в силу со дня его подписания.</w:t>
      </w:r>
    </w:p>
    <w:p w14:paraId="1DDD2940" w14:textId="77777777" w:rsidR="006B0DC8" w:rsidRPr="00EE2922" w:rsidRDefault="006B0DC8" w:rsidP="006B0DC8">
      <w:pPr>
        <w:ind w:firstLine="708"/>
        <w:jc w:val="both"/>
        <w:rPr>
          <w:sz w:val="24"/>
          <w:szCs w:val="24"/>
        </w:rPr>
      </w:pPr>
      <w:r w:rsidRPr="00EE2922">
        <w:rPr>
          <w:sz w:val="24"/>
          <w:szCs w:val="24"/>
        </w:rPr>
        <w:t>3. Опубликовать настоящее решение в городских средствах массовой информации и на сайте городского округа.</w:t>
      </w:r>
    </w:p>
    <w:p w14:paraId="48844B26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1643D4E9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34BBBE5" w14:textId="77777777" w:rsidR="006B0DC8" w:rsidRPr="00EE2922" w:rsidRDefault="006B0DC8" w:rsidP="006B0DC8">
      <w:pPr>
        <w:ind w:firstLine="708"/>
        <w:jc w:val="both"/>
        <w:rPr>
          <w:b/>
          <w:i/>
          <w:sz w:val="24"/>
          <w:szCs w:val="24"/>
        </w:rPr>
      </w:pPr>
    </w:p>
    <w:p w14:paraId="4B742472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 xml:space="preserve">Председатель Совета депутатов </w:t>
      </w:r>
    </w:p>
    <w:p w14:paraId="41A7049A" w14:textId="77777777" w:rsidR="006B0DC8" w:rsidRPr="00EE2922" w:rsidRDefault="006B0DC8" w:rsidP="006B0DC8">
      <w:pPr>
        <w:jc w:val="both"/>
        <w:rPr>
          <w:sz w:val="24"/>
          <w:szCs w:val="24"/>
        </w:rPr>
      </w:pPr>
      <w:r w:rsidRPr="00EE2922">
        <w:rPr>
          <w:sz w:val="24"/>
          <w:szCs w:val="24"/>
        </w:rPr>
        <w:t>городского округа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Б.Е. </w:t>
      </w:r>
      <w:proofErr w:type="spellStart"/>
      <w:r w:rsidRPr="00EE2922">
        <w:rPr>
          <w:sz w:val="24"/>
          <w:szCs w:val="24"/>
        </w:rPr>
        <w:t>Аубакиров</w:t>
      </w:r>
      <w:proofErr w:type="spellEnd"/>
    </w:p>
    <w:p w14:paraId="3F6863F5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22CF89F1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EEBB786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03EC4269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>Глава городского округа  Жуковский</w:t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</w:r>
      <w:r w:rsidRPr="00EE2922">
        <w:rPr>
          <w:sz w:val="24"/>
          <w:szCs w:val="24"/>
        </w:rPr>
        <w:tab/>
        <w:t xml:space="preserve">      Ю.В. Прохоров</w:t>
      </w:r>
    </w:p>
    <w:p w14:paraId="19BC6880" w14:textId="77777777" w:rsidR="006B0DC8" w:rsidRPr="00EE2922" w:rsidRDefault="006B0DC8" w:rsidP="006B0DC8">
      <w:pPr>
        <w:rPr>
          <w:sz w:val="24"/>
          <w:szCs w:val="24"/>
        </w:rPr>
      </w:pPr>
    </w:p>
    <w:p w14:paraId="6C01AC5F" w14:textId="77777777" w:rsidR="006B0DC8" w:rsidRPr="00EE2922" w:rsidRDefault="006B0DC8" w:rsidP="006B0DC8">
      <w:pPr>
        <w:rPr>
          <w:sz w:val="24"/>
          <w:szCs w:val="24"/>
        </w:rPr>
      </w:pPr>
    </w:p>
    <w:p w14:paraId="173EA95B" w14:textId="77777777" w:rsidR="006B0DC8" w:rsidRPr="00EE2922" w:rsidRDefault="006B0DC8" w:rsidP="006B0DC8">
      <w:pPr>
        <w:rPr>
          <w:sz w:val="24"/>
          <w:szCs w:val="24"/>
        </w:rPr>
      </w:pPr>
    </w:p>
    <w:p w14:paraId="59F3D0D0" w14:textId="77777777" w:rsidR="006B0DC8" w:rsidRPr="00EE2922" w:rsidRDefault="006B0DC8" w:rsidP="006B0DC8">
      <w:pPr>
        <w:rPr>
          <w:sz w:val="24"/>
          <w:szCs w:val="24"/>
        </w:rPr>
      </w:pPr>
    </w:p>
    <w:p w14:paraId="799EA3B6" w14:textId="77777777" w:rsidR="006B0DC8" w:rsidRPr="00EE2922" w:rsidRDefault="006B0DC8" w:rsidP="006B0DC8">
      <w:pPr>
        <w:rPr>
          <w:sz w:val="24"/>
          <w:szCs w:val="24"/>
        </w:rPr>
      </w:pPr>
    </w:p>
    <w:p w14:paraId="55FB6963" w14:textId="77777777" w:rsidR="006B0DC8" w:rsidRPr="00EE2922" w:rsidRDefault="006B0DC8" w:rsidP="006B0DC8">
      <w:pPr>
        <w:rPr>
          <w:sz w:val="24"/>
          <w:szCs w:val="24"/>
        </w:rPr>
      </w:pPr>
    </w:p>
    <w:p w14:paraId="2906E6F0" w14:textId="77777777" w:rsidR="006B0DC8" w:rsidRPr="00EE2922" w:rsidRDefault="006B0DC8" w:rsidP="006B0DC8">
      <w:pPr>
        <w:rPr>
          <w:sz w:val="24"/>
          <w:szCs w:val="24"/>
        </w:rPr>
      </w:pPr>
    </w:p>
    <w:p w14:paraId="08D65537" w14:textId="77777777" w:rsidR="006B0DC8" w:rsidRPr="00EE2922" w:rsidRDefault="006B0DC8" w:rsidP="006B0DC8">
      <w:pPr>
        <w:rPr>
          <w:sz w:val="24"/>
          <w:szCs w:val="24"/>
        </w:rPr>
      </w:pPr>
    </w:p>
    <w:p w14:paraId="218FD229" w14:textId="77777777" w:rsidR="006B0DC8" w:rsidRPr="00EE2922" w:rsidRDefault="006B0DC8" w:rsidP="006B0DC8">
      <w:pPr>
        <w:rPr>
          <w:sz w:val="24"/>
          <w:szCs w:val="24"/>
        </w:rPr>
      </w:pPr>
    </w:p>
    <w:p w14:paraId="257E24B2" w14:textId="77777777" w:rsidR="006B0DC8" w:rsidRPr="00EE2922" w:rsidRDefault="006B0DC8" w:rsidP="006B0DC8">
      <w:pPr>
        <w:rPr>
          <w:sz w:val="24"/>
          <w:szCs w:val="24"/>
        </w:rPr>
      </w:pPr>
    </w:p>
    <w:p w14:paraId="7352842C" w14:textId="77777777" w:rsidR="006B0DC8" w:rsidRPr="00EE2922" w:rsidRDefault="006B0DC8" w:rsidP="006B0DC8">
      <w:pPr>
        <w:rPr>
          <w:sz w:val="24"/>
          <w:szCs w:val="24"/>
        </w:rPr>
      </w:pPr>
    </w:p>
    <w:p w14:paraId="3FA57F13" w14:textId="77777777" w:rsidR="006B0DC8" w:rsidRPr="00EE2922" w:rsidRDefault="006B0DC8" w:rsidP="006B0DC8">
      <w:pPr>
        <w:rPr>
          <w:sz w:val="24"/>
          <w:szCs w:val="24"/>
        </w:rPr>
      </w:pPr>
    </w:p>
    <w:p w14:paraId="4B08D5BE" w14:textId="77777777" w:rsidR="006B0DC8" w:rsidRPr="00EE2922" w:rsidRDefault="006B0DC8" w:rsidP="006B0DC8">
      <w:pPr>
        <w:rPr>
          <w:sz w:val="24"/>
          <w:szCs w:val="24"/>
        </w:rPr>
      </w:pPr>
    </w:p>
    <w:p w14:paraId="2CFCABB2" w14:textId="77777777" w:rsidR="006B0DC8" w:rsidRPr="00EE2922" w:rsidRDefault="006B0DC8" w:rsidP="006B0DC8">
      <w:pPr>
        <w:rPr>
          <w:sz w:val="24"/>
          <w:szCs w:val="24"/>
        </w:rPr>
      </w:pPr>
    </w:p>
    <w:p w14:paraId="7453A50D" w14:textId="77777777" w:rsidR="006B0DC8" w:rsidRPr="00EE2922" w:rsidRDefault="006B0DC8" w:rsidP="006B0DC8">
      <w:pPr>
        <w:rPr>
          <w:sz w:val="24"/>
          <w:szCs w:val="24"/>
        </w:rPr>
      </w:pPr>
    </w:p>
    <w:p w14:paraId="47EFD850" w14:textId="77777777" w:rsidR="006B0DC8" w:rsidRPr="00EE2922" w:rsidRDefault="006B0DC8" w:rsidP="006B0DC8">
      <w:pPr>
        <w:rPr>
          <w:sz w:val="24"/>
          <w:szCs w:val="24"/>
        </w:rPr>
      </w:pPr>
    </w:p>
    <w:p w14:paraId="574A40D0" w14:textId="77777777" w:rsidR="006B0DC8" w:rsidRPr="00EE2922" w:rsidRDefault="006B0DC8" w:rsidP="006B0DC8">
      <w:pPr>
        <w:rPr>
          <w:sz w:val="24"/>
          <w:szCs w:val="24"/>
        </w:rPr>
      </w:pPr>
    </w:p>
    <w:p w14:paraId="56A55DE7" w14:textId="77777777" w:rsidR="006B0DC8" w:rsidRPr="00EE2922" w:rsidRDefault="006B0DC8" w:rsidP="006B0DC8">
      <w:pPr>
        <w:rPr>
          <w:sz w:val="24"/>
          <w:szCs w:val="24"/>
        </w:rPr>
      </w:pPr>
    </w:p>
    <w:p w14:paraId="211047CD" w14:textId="77777777" w:rsidR="006B0DC8" w:rsidRPr="00EE2922" w:rsidRDefault="006B0DC8" w:rsidP="006B0DC8">
      <w:pPr>
        <w:rPr>
          <w:sz w:val="24"/>
          <w:szCs w:val="24"/>
        </w:rPr>
      </w:pPr>
    </w:p>
    <w:p w14:paraId="089F57FF" w14:textId="77777777" w:rsidR="006B0DC8" w:rsidRPr="00EE2922" w:rsidRDefault="006B0DC8" w:rsidP="006B0DC8">
      <w:pPr>
        <w:rPr>
          <w:sz w:val="24"/>
          <w:szCs w:val="24"/>
        </w:rPr>
      </w:pPr>
    </w:p>
    <w:p w14:paraId="63FF80EA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>Принято на заседании Совета депутатов</w:t>
      </w:r>
    </w:p>
    <w:p w14:paraId="5C018273" w14:textId="77777777" w:rsidR="006B0DC8" w:rsidRPr="00EE2922" w:rsidRDefault="006B0DC8" w:rsidP="006B0DC8">
      <w:pPr>
        <w:rPr>
          <w:sz w:val="24"/>
          <w:szCs w:val="24"/>
        </w:rPr>
      </w:pPr>
      <w:r>
        <w:rPr>
          <w:sz w:val="24"/>
          <w:szCs w:val="24"/>
        </w:rPr>
        <w:t xml:space="preserve">от «        </w:t>
      </w:r>
      <w:r w:rsidRPr="00EE2922">
        <w:rPr>
          <w:sz w:val="24"/>
          <w:szCs w:val="24"/>
        </w:rPr>
        <w:t>»</w:t>
      </w:r>
      <w:r>
        <w:rPr>
          <w:sz w:val="24"/>
          <w:szCs w:val="24"/>
        </w:rPr>
        <w:t xml:space="preserve"> _______________ </w:t>
      </w:r>
      <w:r w:rsidRPr="00EE2922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EE2922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EE2922">
        <w:rPr>
          <w:sz w:val="24"/>
          <w:szCs w:val="24"/>
        </w:rPr>
        <w:t xml:space="preserve"> </w:t>
      </w:r>
    </w:p>
    <w:p w14:paraId="40F64FC4" w14:textId="77777777" w:rsidR="006B0DC8" w:rsidRPr="00EE2922" w:rsidRDefault="006B0DC8" w:rsidP="006B0DC8">
      <w:pPr>
        <w:jc w:val="both"/>
        <w:rPr>
          <w:sz w:val="24"/>
          <w:szCs w:val="24"/>
        </w:rPr>
      </w:pPr>
    </w:p>
    <w:p w14:paraId="445EF1D0" w14:textId="77777777" w:rsidR="006B0DC8" w:rsidRPr="00EE2922" w:rsidRDefault="006B0DC8" w:rsidP="006B0DC8">
      <w:pPr>
        <w:rPr>
          <w:sz w:val="24"/>
          <w:szCs w:val="24"/>
        </w:rPr>
      </w:pPr>
      <w:r w:rsidRPr="00EE2922">
        <w:rPr>
          <w:sz w:val="24"/>
          <w:szCs w:val="24"/>
        </w:rPr>
        <w:t>Подписано</w:t>
      </w:r>
    </w:p>
    <w:p w14:paraId="096F89B7" w14:textId="77777777" w:rsidR="006B0DC8" w:rsidRPr="00EE2922" w:rsidRDefault="006B0DC8" w:rsidP="006B0DC8">
      <w:r>
        <w:rPr>
          <w:sz w:val="24"/>
          <w:szCs w:val="24"/>
        </w:rPr>
        <w:t xml:space="preserve">«      </w:t>
      </w:r>
      <w:r w:rsidRPr="00EE2922">
        <w:rPr>
          <w:sz w:val="24"/>
          <w:szCs w:val="24"/>
        </w:rPr>
        <w:t xml:space="preserve"> »</w:t>
      </w:r>
      <w:r>
        <w:rPr>
          <w:sz w:val="24"/>
          <w:szCs w:val="24"/>
        </w:rPr>
        <w:t xml:space="preserve"> ________________ </w:t>
      </w:r>
      <w:r w:rsidRPr="00EE2922">
        <w:rPr>
          <w:sz w:val="24"/>
          <w:szCs w:val="24"/>
        </w:rPr>
        <w:t>202</w:t>
      </w:r>
      <w:r>
        <w:rPr>
          <w:sz w:val="24"/>
          <w:szCs w:val="24"/>
        </w:rPr>
        <w:t>3 г.</w:t>
      </w:r>
      <w:r w:rsidRPr="00EE2922">
        <w:rPr>
          <w:sz w:val="24"/>
          <w:szCs w:val="24"/>
        </w:rPr>
        <w:t xml:space="preserve">  </w:t>
      </w:r>
    </w:p>
    <w:p w14:paraId="1702DA18" w14:textId="77777777" w:rsidR="006B0DC8" w:rsidRPr="00EE2922" w:rsidRDefault="006B0DC8" w:rsidP="006B0DC8">
      <w:pPr>
        <w:rPr>
          <w:sz w:val="24"/>
          <w:szCs w:val="24"/>
        </w:rPr>
      </w:pPr>
    </w:p>
    <w:p w14:paraId="63758F6D" w14:textId="77777777" w:rsidR="006B0DC8" w:rsidRDefault="006B0DC8" w:rsidP="006B0DC8">
      <w:pPr>
        <w:rPr>
          <w:sz w:val="24"/>
          <w:szCs w:val="24"/>
        </w:rPr>
      </w:pPr>
    </w:p>
    <w:p w14:paraId="300C3818" w14:textId="77777777" w:rsidR="006B0DC8" w:rsidRDefault="006B0DC8" w:rsidP="006B0DC8"/>
    <w:p w14:paraId="5085F063" w14:textId="77777777" w:rsidR="00A2417E" w:rsidRDefault="00A2417E"/>
    <w:sectPr w:rsidR="00A2417E" w:rsidSect="00447AFC">
      <w:pgSz w:w="11906" w:h="16838"/>
      <w:pgMar w:top="567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B70"/>
    <w:rsid w:val="001F45C4"/>
    <w:rsid w:val="00633B70"/>
    <w:rsid w:val="006B0DC8"/>
    <w:rsid w:val="006E0722"/>
    <w:rsid w:val="0086529F"/>
    <w:rsid w:val="00934801"/>
    <w:rsid w:val="00A2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E508B"/>
  <w15:chartTrackingRefBased/>
  <w15:docId w15:val="{11F25635-4504-4B4F-9700-76FEA0E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0DC8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qFormat/>
    <w:rsid w:val="006B0DC8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DC8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0DC8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Subtitle"/>
    <w:basedOn w:val="a"/>
    <w:link w:val="a4"/>
    <w:qFormat/>
    <w:rsid w:val="006B0DC8"/>
    <w:pPr>
      <w:jc w:val="center"/>
    </w:pPr>
    <w:rPr>
      <w:b/>
      <w:sz w:val="26"/>
      <w:lang w:val="en-US"/>
    </w:rPr>
  </w:style>
  <w:style w:type="character" w:customStyle="1" w:styleId="a4">
    <w:name w:val="Подзаголовок Знак"/>
    <w:basedOn w:val="a0"/>
    <w:link w:val="a3"/>
    <w:rsid w:val="006B0DC8"/>
    <w:rPr>
      <w:rFonts w:ascii="Times New Roman" w:eastAsia="Times New Roman" w:hAnsi="Times New Roman" w:cs="Times New Roman"/>
      <w:b/>
      <w:sz w:val="26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1001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2023-06-23T08:39:00Z</dcterms:created>
  <dcterms:modified xsi:type="dcterms:W3CDTF">2023-06-23T12:24:00Z</dcterms:modified>
</cp:coreProperties>
</file>